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1A" w:rsidRDefault="00A2763A" w:rsidP="00A27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 w:rsidRPr="00A2763A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 учреждение</w:t>
      </w: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 w:rsidRPr="00A2763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A2763A">
        <w:rPr>
          <w:rFonts w:ascii="Times New Roman" w:hAnsi="Times New Roman" w:cs="Times New Roman"/>
          <w:sz w:val="32"/>
          <w:szCs w:val="32"/>
        </w:rPr>
        <w:t>Сосновоборская</w:t>
      </w:r>
      <w:proofErr w:type="spellEnd"/>
      <w:r w:rsidRPr="00A2763A">
        <w:rPr>
          <w:rFonts w:ascii="Times New Roman" w:hAnsi="Times New Roman" w:cs="Times New Roman"/>
          <w:sz w:val="32"/>
          <w:szCs w:val="32"/>
        </w:rPr>
        <w:t xml:space="preserve"> СШ»</w:t>
      </w: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 w:rsidRPr="00A2763A">
        <w:rPr>
          <w:rFonts w:ascii="Times New Roman" w:hAnsi="Times New Roman" w:cs="Times New Roman"/>
          <w:color w:val="001F5F"/>
        </w:rPr>
        <w:t>АННОТАЦИИ</w:t>
      </w:r>
      <w:r w:rsidRPr="00A2763A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К</w:t>
      </w:r>
      <w:r w:rsidRPr="00A2763A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РАБОЧИМ</w:t>
      </w:r>
      <w:r w:rsidRPr="00A2763A">
        <w:rPr>
          <w:rFonts w:ascii="Times New Roman" w:hAnsi="Times New Roman" w:cs="Times New Roman"/>
          <w:color w:val="001F5F"/>
          <w:spacing w:val="-5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ПРОГРАММАМ</w:t>
      </w: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 w:rsidRPr="00A2763A">
        <w:rPr>
          <w:rFonts w:ascii="Times New Roman" w:hAnsi="Times New Roman" w:cs="Times New Roman"/>
          <w:color w:val="001F5F"/>
          <w:spacing w:val="-7"/>
        </w:rPr>
        <w:t xml:space="preserve">ОСНОВНОЕ </w:t>
      </w:r>
      <w:r w:rsidRPr="00A2763A">
        <w:rPr>
          <w:rFonts w:ascii="Times New Roman" w:hAnsi="Times New Roman" w:cs="Times New Roman"/>
          <w:color w:val="001F5F"/>
        </w:rPr>
        <w:t>ОБЩЕЕ</w:t>
      </w:r>
      <w:r w:rsidRPr="00A2763A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ОБРАЗОВАНИЕ</w:t>
      </w: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1F5F"/>
        </w:rPr>
        <w:t>«Основа безопасности жизнедеятельности</w:t>
      </w:r>
      <w:r w:rsidRPr="00A2763A">
        <w:rPr>
          <w:rFonts w:ascii="Times New Roman" w:hAnsi="Times New Roman" w:cs="Times New Roman"/>
          <w:color w:val="001F5F"/>
        </w:rPr>
        <w:t>»</w:t>
      </w:r>
    </w:p>
    <w:p w:rsidR="00A2763A" w:rsidRPr="00A2763A" w:rsidRDefault="00A2763A" w:rsidP="00A2763A">
      <w:pPr>
        <w:pStyle w:val="a6"/>
        <w:spacing w:before="1"/>
        <w:ind w:left="2867" w:right="28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1F5F"/>
        </w:rPr>
        <w:t>(7</w:t>
      </w:r>
      <w:r w:rsidRPr="00A2763A">
        <w:rPr>
          <w:rFonts w:ascii="Times New Roman" w:hAnsi="Times New Roman" w:cs="Times New Roman"/>
          <w:color w:val="001F5F"/>
        </w:rPr>
        <w:t>-9</w:t>
      </w:r>
      <w:r w:rsidRPr="00A2763A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классы)</w:t>
      </w:r>
    </w:p>
    <w:p w:rsidR="00A2763A" w:rsidRPr="00A2763A" w:rsidRDefault="00A2763A" w:rsidP="00A2763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2763A">
        <w:rPr>
          <w:rFonts w:ascii="Times New Roman" w:hAnsi="Times New Roman" w:cs="Times New Roman"/>
          <w:color w:val="001F5F"/>
        </w:rPr>
        <w:t>2023</w:t>
      </w:r>
      <w:r w:rsidRPr="00A2763A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–</w:t>
      </w:r>
      <w:r w:rsidRPr="00A2763A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2024</w:t>
      </w:r>
      <w:r w:rsidRPr="00A2763A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учебный</w:t>
      </w:r>
      <w:r w:rsidRPr="00A2763A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A2763A">
        <w:rPr>
          <w:rFonts w:ascii="Times New Roman" w:hAnsi="Times New Roman" w:cs="Times New Roman"/>
          <w:color w:val="001F5F"/>
        </w:rPr>
        <w:t>год</w:t>
      </w:r>
    </w:p>
    <w:p w:rsidR="00A2763A" w:rsidRPr="00A2763A" w:rsidRDefault="00A2763A" w:rsidP="00A276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63A" w:rsidRDefault="00A276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5511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1A" w:rsidRDefault="00A27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ОБЖ 5–9 класс УМК Виноградовой Н. Ф. отражает один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возможных вариантов реализации требований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стандарта основного общего образования и Примерной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программы основного общего образования по предмету «Основы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жизнедеятельности».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рекомендациях по тематическому и поурочно-тематическому планированию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авторы программы опираются на материалы учебников «Основы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и» для 5–9 классов авторского коллектива в составе Н.Ф. Виноградовой,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Д.В. Смирнова, Л.В. Сидоренко, А.Б.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и задачи изучения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предмета «Основы безопасности жизнедеятельности» (ОБЖ) в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 направлено на реализацию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воспитательнообразовательной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расширение знаний и формирование умений подростков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здорового образа жизни, выбору правильного поведения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неординарных и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изучения данной предметн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являются следующие: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Осознание необходимости изучения правил поведения в необычных,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нестандартных и чрезвычайных ситуациях, овладения умением ориентироваться в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Воспитание способности к восприятию и оценке жизненных ситуаций, таящих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 опасность, и приобретение опыта их преодоления;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Формирование представлений о причинах возникновения опасных ситуаций,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правилах безопасного поведения в них;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Воспитание самоконтроля и самооценки поведения в опасных для здоровья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ситуациях,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предвидеть последствия своего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и содержание программы соответствуют требованиям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образовательного стандарта основного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Базисный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 отводит 104 часа на изучение предмета на этапе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класс –35 часа (1 час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класс –35 часа (1 час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класс –34 часа (1 час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проводятся с использованием электронного обучения и дистанцио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технологий.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ценность жизни – признание человеческой жизни и существования живого в природе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целом как величайшей ценности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человека как разумного существа, стремящегося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самосовершенствованию, важность и необходимость соблюдения здорового образа жизни</w:t>
      </w:r>
    </w:p>
    <w:p w:rsidR="0055111A" w:rsidRDefault="00A27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единстве его составляющих: физическом, психическом и социально-нравственном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добра – направленность человека на развитие и сохранение жизни,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сострадание и милосердие как проявление высшей человеческой способности – любви.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ценность семьи как первой и самой значимой для развития ребенка социальной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среды, обеспечивающей жизнеспособность российского 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ценность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 как естественного условия человеческой жизни,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нормального человеческого существования.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ценность свободы как свободы выбора человеком своих мыслей и поступков, но свободы,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естественно ограниченной нормами, правилами, законами общес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членом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по всей социальной сути является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социальной солидарности как признание прав и свобод человека, обладание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чувствами справедливости, милосердия, чести, достоинства по отношению к себе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 людям.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гражданственности – осознание человеком себя как члена общества, народа,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 страны и государства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патриотизма – одно из проявлений духовной зрелости человека, выражающееся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любви к России, народу, малой родине, в осознанном желании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служить Отечеству.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ценность человечества – осознание человеком себя как части морового сообщества,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существования и прогресса которого необходимы мир. Сотрудничество народов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уважение к многообразию их культур.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освоения курса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усвоение правил индивидуального и коллективного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опасного поведения в чрезвычайных ситуациях, угрожающих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и здоровью людей, правил поведения на транспорте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понимания ценности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и безопасного образа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усвоение гуманистических, демократических и традиционных 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многонационального 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общества; воспитание чувства ответственности и долга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ответственного отношения к учению, 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к саморазвитию и самообразованию на основе мотивации к обучению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познанию, осознанному выбору и построению дальнейшей индивидуальной траектории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на базе ориентировки в мире профессий и профессиональных предпочт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устойчивых познавательных интересов;</w:t>
      </w:r>
    </w:p>
    <w:p w:rsidR="0055111A" w:rsidRDefault="00A27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науки и общественной практике, учитывающего социальное, культурное,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языковое, духовное многообразие современного мира: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готовности и способности вести диалог с другими людьми и достигать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нём взаимопонимания;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социальных норм, правил поведения, ролей и форм социальной жизни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группах и сообществах, включая взрослые и социальные сообщества;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правового мышления и компетентности в решении моральных проблем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основе личностного выбора, формирование нравственных чувств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поведения, осознанного и ответственного отношения к собственным поступкам;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коммуникативной 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етентности в общении и сотрудничестве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сверстниками, старшими и младшими в процессе образовательной, общественно полезной,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учебно-исследовательской, творческой и других видов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основ экологической культуры на основе признания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жизни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ее проявлениях и необходимости ответственного, бережного отношения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осознание значения семьи в жизни человека и общества, принятие ценности семейной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жизни, уважительное и заботливое отношение к членам своей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антитеррористического поведения,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потребностей соблюдать нормы здорового образа жизни, осознанно выполнять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жизнедеятельности.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самостоятельно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своего обучения, ставить и формулировать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новые задачи в учёбе и познавательной деятельности, развивать мотивы и 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познавательной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самостоятельно планировать пути достижения целей защищённости,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льтернативные, осознанно выбирать наиболее эффективные способы решения учебных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познавательных задач;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своей деятельности в процессе достижения результата, определят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 в опасных и чрезвычайных ситуациях в рамках предложенных условий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требований, корректировать свои действия в соответствии с изменяющейся ситуацией;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оценивать правильность выполнения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в области безопасности жизнеде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ятельности, собственные возможности ее решения;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осознанного выбора в учебной и познавательной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устанавливать аналогии, классифицировать, самостоятельно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и критерии (например, для классификации опасных и чрезвычайных ситуаций,</w:t>
      </w:r>
      <w:proofErr w:type="gramEnd"/>
    </w:p>
    <w:p w:rsidR="0055111A" w:rsidRDefault="00A27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террористической и экстремистской деятельности), устанавливать причинн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следственные связи, строить логическое рассуждение, умозаключение (индуктивное,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по аналогии) и делать выводы,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создавать, применять и преобразовывать знаки и символы, модели и схемы 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учебных и познавательных задач;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организовывать учебное сотрудничество и совместную деятельность с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сверстника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ми; работать индивидуально и в группе: находить общее решение и разрешать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конфликты на основе согласования позиций и учёта интересов; формулировать,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аргументировать и отстаивать своё мнение;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и развитие компетентности в области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коммуникационных технологий;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приемок действии в опасных и чрезвычайных ситуациях природного,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техногенного и социального характера, в том числе оказание первой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пострадавшим;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умений взаимодействовать с окружающ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ими, выполнять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роли вовремя и при ликвидации последствий чрезвычайных ситуаций.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современной культуры безопасности жизнедеятельности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понимания необходимости защита личности, общества и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ударства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осознания значимости безопасного поведения в условиях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природного, техногенного и социального характера;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убеждения в необходимости безопасного и здорового образа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личной и 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значимости современной культуры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национальной безопасности и зашиты населения от опасных 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природного, техногенного и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характера, в том числе от 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терроризма;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необходимости подготовки граждан к военной службе;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установки на здоровый образ жизни, исключающий употребление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алкоголя, наркотиков, курение и нанесение иного вреда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необходимости сохранения природы и окружающей среды для полноценной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человека;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знание основных опасных и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техногенного и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социального характера, включая экстремизм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последствия для личности,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знание и умение применять правила безопасного поведения в условиях опасных и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оказать первую помощь пострадавшим;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умение предвидеть возникновение опасных ситуаций по характерным признакам их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проявления, а также на основе информации, получаемой из различных источников;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принимать обоснованные решения в конкретной опасной ситуации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 последствий с</w:t>
      </w:r>
      <w:r>
        <w:rPr>
          <w:rFonts w:ascii="Times New Roman" w:hAnsi="Times New Roman" w:cs="Times New Roman"/>
          <w:sz w:val="24"/>
          <w:szCs w:val="24"/>
        </w:rPr>
        <w:t xml:space="preserve"> учётом реально складывающейся обстановки и</w:t>
      </w:r>
    </w:p>
    <w:p w:rsidR="0055111A" w:rsidRDefault="00A2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возможностей.</w:t>
      </w:r>
    </w:p>
    <w:sectPr w:rsidR="0055111A" w:rsidSect="00A2763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5111A"/>
    <w:rsid w:val="0055111A"/>
    <w:rsid w:val="00A2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A21E88"/>
  </w:style>
  <w:style w:type="character" w:customStyle="1" w:styleId="a3">
    <w:name w:val="Основной текст Знак"/>
    <w:basedOn w:val="a0"/>
    <w:qFormat/>
    <w:rsid w:val="005511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basedOn w:val="a0"/>
    <w:qFormat/>
    <w:rsid w:val="0055111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5111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55111A"/>
    <w:pPr>
      <w:spacing w:after="140"/>
    </w:pPr>
  </w:style>
  <w:style w:type="paragraph" w:styleId="a7">
    <w:name w:val="List"/>
    <w:basedOn w:val="a6"/>
    <w:rsid w:val="0055111A"/>
    <w:rPr>
      <w:rFonts w:cs="Lohit Devanagari"/>
    </w:rPr>
  </w:style>
  <w:style w:type="paragraph" w:customStyle="1" w:styleId="Caption">
    <w:name w:val="Caption"/>
    <w:basedOn w:val="a"/>
    <w:qFormat/>
    <w:rsid w:val="005511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5111A"/>
    <w:pPr>
      <w:suppressLineNumbers/>
    </w:pPr>
    <w:rPr>
      <w:rFonts w:cs="Lohit Devanagari"/>
    </w:rPr>
  </w:style>
  <w:style w:type="paragraph" w:styleId="a9">
    <w:name w:val="No Spacing"/>
    <w:qFormat/>
    <w:rsid w:val="0055111A"/>
  </w:style>
  <w:style w:type="paragraph" w:styleId="aa">
    <w:name w:val="Balloon Text"/>
    <w:basedOn w:val="a"/>
    <w:qFormat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sid w:val="0055111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1533</Words>
  <Characters>8739</Characters>
  <Application>Microsoft Office Word</Application>
  <DocSecurity>0</DocSecurity>
  <Lines>72</Lines>
  <Paragraphs>20</Paragraphs>
  <ScaleCrop>false</ScaleCrop>
  <Company>HP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</cp:revision>
  <dcterms:created xsi:type="dcterms:W3CDTF">2023-10-12T20:09:00Z</dcterms:created>
  <dcterms:modified xsi:type="dcterms:W3CDTF">2023-10-13T08:07:00Z</dcterms:modified>
  <dc:language>ru-RU</dc:language>
</cp:coreProperties>
</file>